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632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4"/>
        <w:gridCol w:w="3403"/>
        <w:gridCol w:w="730"/>
        <w:gridCol w:w="747"/>
        <w:gridCol w:w="236"/>
        <w:gridCol w:w="1078"/>
        <w:gridCol w:w="459"/>
        <w:gridCol w:w="298"/>
        <w:gridCol w:w="620"/>
        <w:gridCol w:w="461"/>
        <w:gridCol w:w="812"/>
        <w:gridCol w:w="234"/>
        <w:gridCol w:w="1485"/>
        <w:gridCol w:w="897"/>
        <w:gridCol w:w="1142"/>
        <w:gridCol w:w="752"/>
      </w:tblGrid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 кількість запитів на публічну інформацію, що надійшли безпосередньо до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Комунального некомерційного підприємства «Міська дитяча поліклініка №7» Харківської міської ради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</w:t>
            </w:r>
            <w:bookmarkStart w:id="0" w:name="_GoBack"/>
            <w:bookmarkEnd w:id="0"/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 І квартал 2021 року</w:t>
            </w:r>
          </w:p>
        </w:tc>
      </w:tr>
      <w:tr>
        <w:trPr>
          <w:trHeight w:val="300" w:hRule="exact"/>
        </w:trPr>
        <w:tc>
          <w:tcPr>
            <w:tcW w:w="327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34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4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0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6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1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4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9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1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5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4919" w:type="dxa"/>
        <w:jc w:val="left"/>
        <w:tblInd w:w="-24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50"/>
        <w:gridCol w:w="886"/>
        <w:gridCol w:w="887"/>
        <w:gridCol w:w="872"/>
        <w:gridCol w:w="600"/>
        <w:gridCol w:w="587"/>
        <w:gridCol w:w="586"/>
        <w:gridCol w:w="477"/>
        <w:gridCol w:w="546"/>
        <w:gridCol w:w="600"/>
        <w:gridCol w:w="586"/>
        <w:gridCol w:w="587"/>
        <w:gridCol w:w="886"/>
        <w:gridCol w:w="1023"/>
        <w:gridCol w:w="1172"/>
        <w:gridCol w:w="874"/>
      </w:tblGrid>
      <w:tr>
        <w:trPr>
          <w:trHeight w:val="300" w:hRule="atLeast"/>
        </w:trPr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Виконавчий орган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Отримано запитів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Запит отримано</w:t>
            </w:r>
          </w:p>
        </w:tc>
        <w:tc>
          <w:tcPr>
            <w:tcW w:w="39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Результат розгляду</w:t>
            </w:r>
          </w:p>
        </w:tc>
      </w:tr>
      <w:tr>
        <w:trPr>
          <w:trHeight w:val="1266" w:hRule="atLeast"/>
        </w:trPr>
        <w:tc>
          <w:tcPr>
            <w:tcW w:w="3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5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особисто</w:t>
            </w:r>
          </w:p>
        </w:tc>
        <w:tc>
          <w:tcPr>
            <w:tcW w:w="5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факсом 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e-mail</w:t>
            </w:r>
          </w:p>
        </w:tc>
        <w:tc>
          <w:tcPr>
            <w:tcW w:w="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записано на виммогу запитувача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переслано іншими установами та організаціями</w:t>
            </w:r>
          </w:p>
        </w:tc>
        <w:tc>
          <w:tcPr>
            <w:tcW w:w="8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0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Надіслано іншим розпорядникам інформації</w:t>
            </w:r>
          </w:p>
        </w:tc>
        <w:tc>
          <w:tcPr>
            <w:tcW w:w="11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Направлено на розгляд згідно Закону України «Про звернення громадян» </w:t>
            </w:r>
          </w:p>
        </w:tc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відмовлено</w:t>
            </w:r>
          </w:p>
        </w:tc>
      </w:tr>
      <w:tr>
        <w:trPr>
          <w:trHeight w:val="1540" w:hRule="atLeast"/>
        </w:trPr>
        <w:tc>
          <w:tcPr>
            <w:tcW w:w="3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колективні</w:t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4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11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КНП "Міська дитяча поліклініка №7" ХМР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43"/>
              <w:ind w:lef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rPr>
          <w:lang w:val="uk-UA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3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447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7447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7447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a735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LibreOffice/6.4.3.2$Windows_X86_64 LibreOffice_project/747b5d0ebf89f41c860ec2a39efd7cb15b54f2d8</Application>
  <Pages>1</Pages>
  <Words>110</Words>
  <Characters>595</Characters>
  <CharactersWithSpaces>651</CharactersWithSpaces>
  <Paragraphs>56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2018-07-03T09:57:00Z</dcterms:created>
  <dc:creator>User</dc:creator>
  <dc:description/>
  <dc:language>uk-UA</dc:language>
  <cp:lastModifiedBy/>
  <cp:lastPrinted>2018-12-12T09:34:00Z</cp:lastPrinted>
  <dcterms:modified xsi:type="dcterms:W3CDTF">2021-04-22T13:03:26Z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