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632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4"/>
        <w:gridCol w:w="3398"/>
        <w:gridCol w:w="735"/>
        <w:gridCol w:w="742"/>
        <w:gridCol w:w="236"/>
        <w:gridCol w:w="1078"/>
        <w:gridCol w:w="459"/>
        <w:gridCol w:w="298"/>
        <w:gridCol w:w="620"/>
        <w:gridCol w:w="459"/>
        <w:gridCol w:w="810"/>
        <w:gridCol w:w="236"/>
        <w:gridCol w:w="1482"/>
        <w:gridCol w:w="897"/>
        <w:gridCol w:w="1142"/>
        <w:gridCol w:w="762"/>
      </w:tblGrid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ІНФОРМАЦІЯ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про кількість запитів на публічну інформацію, що надійшли безпосередньо до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Комунального некомерційного підприємства «Міська дитяча поліклініка №7» Харківської міської ради</w:t>
            </w:r>
          </w:p>
        </w:tc>
      </w:tr>
      <w:tr>
        <w:trPr>
          <w:trHeight w:val="300" w:hRule="atLeast"/>
        </w:trPr>
        <w:tc>
          <w:tcPr>
            <w:tcW w:w="1662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uk-U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з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а І</w:t>
            </w: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>І</w:t>
            </w:r>
            <w:r>
              <w:rPr>
                <w:rFonts w:eastAsia="Times New Roman" w:cs="Calibri"/>
                <w:b/>
                <w:bCs/>
                <w:color w:val="000000"/>
                <w:lang w:val="uk-UA"/>
              </w:rPr>
              <w:t xml:space="preserve"> квартал 2020 року</w:t>
            </w:r>
          </w:p>
        </w:tc>
      </w:tr>
      <w:tr>
        <w:trPr>
          <w:trHeight w:val="300" w:hRule="exact"/>
        </w:trPr>
        <w:tc>
          <w:tcPr>
            <w:tcW w:w="327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33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3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0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9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6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1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48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89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114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  <w:tc>
          <w:tcPr>
            <w:tcW w:w="76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val="uk-UA"/>
              </w:rPr>
            </w:pPr>
            <w:r>
              <w:rPr>
                <w:rFonts w:eastAsia="Times New Roman" w:cs="Calibri"/>
                <w:color w:val="000000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14048" w:type="dxa"/>
        <w:jc w:val="left"/>
        <w:tblInd w:w="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75"/>
        <w:gridCol w:w="850"/>
        <w:gridCol w:w="852"/>
        <w:gridCol w:w="850"/>
        <w:gridCol w:w="567"/>
        <w:gridCol w:w="566"/>
        <w:gridCol w:w="568"/>
        <w:gridCol w:w="459"/>
        <w:gridCol w:w="533"/>
        <w:gridCol w:w="567"/>
        <w:gridCol w:w="566"/>
        <w:gridCol w:w="2"/>
        <w:gridCol w:w="566"/>
        <w:gridCol w:w="850"/>
        <w:gridCol w:w="992"/>
        <w:gridCol w:w="1133"/>
        <w:gridCol w:w="848"/>
      </w:tblGrid>
      <w:tr>
        <w:trPr>
          <w:trHeight w:val="300" w:hRule="atLeast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Виконавчий орган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Отримано запитів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Запит отримано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Результат розгляду</w:t>
            </w:r>
          </w:p>
        </w:tc>
      </w:tr>
      <w:tr>
        <w:trPr>
          <w:trHeight w:val="1266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особисто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факсом </w:t>
            </w:r>
          </w:p>
        </w:tc>
        <w:tc>
          <w:tcPr>
            <w:tcW w:w="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e-mail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записано на виммогу запитувача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переслано іншими установами та організаціями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Надіслано іншим розпорядникам інформації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Направлено на розгляд згідно Закону України «Про звернення громадян» 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відмовлено</w:t>
            </w:r>
          </w:p>
        </w:tc>
      </w:tr>
      <w:tr>
        <w:trPr>
          <w:trHeight w:val="1540" w:hRule="atLeast"/>
        </w:trPr>
        <w:tc>
          <w:tcPr>
            <w:tcW w:w="3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колективні</w:t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</w:tc>
      </w:tr>
      <w:tr>
        <w:trPr>
          <w:trHeight w:val="31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КНП "Міська дитяча поліклініка №7" ХМР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rPr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31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447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7447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7447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a735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LibreOffice/6.4.3.2$Windows_X86_64 LibreOffice_project/747b5d0ebf89f41c860ec2a39efd7cb15b54f2d8</Application>
  <Pages>1</Pages>
  <Words>110</Words>
  <Characters>592</Characters>
  <CharactersWithSpaces>648</CharactersWithSpaces>
  <Paragraphs>56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2018-07-03T09:57:00Z</dcterms:created>
  <dc:creator>User</dc:creator>
  <dc:description/>
  <dc:language>uk-UA</dc:language>
  <cp:lastModifiedBy/>
  <cp:lastPrinted>2018-12-12T09:34:00Z</cp:lastPrinted>
  <dcterms:modified xsi:type="dcterms:W3CDTF">2020-12-02T10:04:42Z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